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DFA" w:rsidRDefault="00103DFA" w:rsidP="00103DFA">
      <w:pPr>
        <w:pStyle w:val="1"/>
        <w:jc w:val="left"/>
      </w:pPr>
      <w:r>
        <w:rPr>
          <w:bCs/>
          <w:caps w:val="0"/>
          <w:snapToGrid/>
          <w:sz w:val="24"/>
          <w:szCs w:val="24"/>
        </w:rPr>
        <w:t xml:space="preserve">                                                                                                                             </w:t>
      </w:r>
      <w:r>
        <w:t xml:space="preserve">У т в е </w:t>
      </w:r>
      <w:proofErr w:type="gramStart"/>
      <w:r>
        <w:t>р</w:t>
      </w:r>
      <w:proofErr w:type="gramEnd"/>
      <w:r>
        <w:t xml:space="preserve"> ж д а ю               </w:t>
      </w:r>
    </w:p>
    <w:p w:rsidR="00103DFA" w:rsidRDefault="00103DFA" w:rsidP="00103DFA">
      <w:pPr>
        <w:pStyle w:val="1"/>
        <w:jc w:val="right"/>
        <w:rPr>
          <w:sz w:val="22"/>
          <w:szCs w:val="22"/>
        </w:rPr>
      </w:pPr>
    </w:p>
    <w:p w:rsidR="00103DFA" w:rsidRDefault="00103DFA" w:rsidP="00103DFA">
      <w:pPr>
        <w:pStyle w:val="1"/>
        <w:jc w:val="right"/>
        <w:rPr>
          <w:sz w:val="22"/>
          <w:szCs w:val="22"/>
        </w:rPr>
      </w:pPr>
      <w:r>
        <w:rPr>
          <w:sz w:val="22"/>
          <w:szCs w:val="22"/>
        </w:rPr>
        <w:t>Директор МОУ СОШ № 9</w:t>
      </w:r>
    </w:p>
    <w:p w:rsidR="00103DFA" w:rsidRDefault="00103DFA" w:rsidP="00103DFA">
      <w:pPr>
        <w:pStyle w:val="1"/>
        <w:jc w:val="right"/>
        <w:rPr>
          <w:sz w:val="22"/>
          <w:szCs w:val="22"/>
        </w:rPr>
      </w:pPr>
    </w:p>
    <w:p w:rsidR="00103DFA" w:rsidRDefault="00103DFA" w:rsidP="00103DFA">
      <w:pPr>
        <w:pStyle w:val="1"/>
        <w:jc w:val="right"/>
        <w:rPr>
          <w:sz w:val="22"/>
          <w:szCs w:val="22"/>
        </w:rPr>
      </w:pPr>
      <w:r>
        <w:rPr>
          <w:sz w:val="22"/>
          <w:szCs w:val="22"/>
        </w:rPr>
        <w:t>_______________ Т.Г. Цвентарная</w:t>
      </w:r>
    </w:p>
    <w:p w:rsidR="00103DFA" w:rsidRDefault="00103DFA" w:rsidP="00103DFA">
      <w:pPr>
        <w:pStyle w:val="1"/>
        <w:jc w:val="right"/>
        <w:rPr>
          <w:sz w:val="22"/>
          <w:szCs w:val="22"/>
        </w:rPr>
      </w:pPr>
    </w:p>
    <w:p w:rsidR="00103DFA" w:rsidRPr="006C2BC6" w:rsidRDefault="00103DFA" w:rsidP="00103DFA">
      <w:pPr>
        <w:pStyle w:val="1"/>
        <w:jc w:val="right"/>
        <w:rPr>
          <w:sz w:val="22"/>
          <w:szCs w:val="22"/>
        </w:rPr>
      </w:pPr>
      <w:r>
        <w:rPr>
          <w:sz w:val="22"/>
          <w:szCs w:val="22"/>
        </w:rPr>
        <w:t>«__</w:t>
      </w:r>
      <w:r w:rsidR="009A7294">
        <w:rPr>
          <w:sz w:val="22"/>
          <w:szCs w:val="22"/>
        </w:rPr>
        <w:t xml:space="preserve">____»     __________________2013 </w:t>
      </w:r>
      <w:r>
        <w:rPr>
          <w:sz w:val="22"/>
          <w:szCs w:val="22"/>
        </w:rPr>
        <w:t xml:space="preserve"> </w:t>
      </w:r>
      <w:r w:rsidRPr="006C2BC6">
        <w:rPr>
          <w:sz w:val="16"/>
          <w:szCs w:val="16"/>
        </w:rPr>
        <w:t>г.</w:t>
      </w:r>
    </w:p>
    <w:p w:rsidR="00103DFA" w:rsidRPr="006C2BC6" w:rsidRDefault="00103DFA" w:rsidP="00103DFA">
      <w:pPr>
        <w:pStyle w:val="1"/>
        <w:jc w:val="right"/>
        <w:rPr>
          <w:sz w:val="22"/>
          <w:szCs w:val="22"/>
        </w:rPr>
      </w:pPr>
    </w:p>
    <w:p w:rsidR="00103DFA" w:rsidRDefault="00103DFA" w:rsidP="004E1B22">
      <w:pPr>
        <w:spacing w:before="100" w:beforeAutospacing="1" w:after="100" w:afterAutospacing="1" w:line="240" w:lineRule="auto"/>
        <w:rPr>
          <w:rFonts w:ascii="Times New Roman" w:eastAsia="Times New Roman" w:hAnsi="Times New Roman" w:cs="Times New Roman"/>
          <w:b/>
          <w:bCs/>
          <w:sz w:val="24"/>
          <w:szCs w:val="24"/>
        </w:rPr>
      </w:pPr>
    </w:p>
    <w:p w:rsidR="00320F6C" w:rsidRPr="00320F6C" w:rsidRDefault="00320F6C" w:rsidP="00320F6C">
      <w:pPr>
        <w:spacing w:before="100" w:beforeAutospacing="1" w:after="100" w:afterAutospacing="1" w:line="240" w:lineRule="auto"/>
        <w:jc w:val="center"/>
        <w:rPr>
          <w:rFonts w:ascii="Times New Roman" w:eastAsia="Times New Roman" w:hAnsi="Times New Roman" w:cs="Times New Roman"/>
          <w:sz w:val="24"/>
          <w:szCs w:val="24"/>
        </w:rPr>
      </w:pPr>
      <w:r w:rsidRPr="00320F6C">
        <w:rPr>
          <w:rFonts w:ascii="Times New Roman" w:eastAsia="Times New Roman" w:hAnsi="Times New Roman" w:cs="Times New Roman"/>
          <w:b/>
          <w:bCs/>
          <w:sz w:val="24"/>
          <w:szCs w:val="24"/>
        </w:rPr>
        <w:t>ПРАВИЛА</w:t>
      </w:r>
    </w:p>
    <w:p w:rsidR="00320F6C" w:rsidRPr="00320F6C" w:rsidRDefault="00320F6C" w:rsidP="00320F6C">
      <w:pPr>
        <w:spacing w:before="100" w:beforeAutospacing="1" w:after="100" w:afterAutospacing="1" w:line="240" w:lineRule="auto"/>
        <w:jc w:val="center"/>
        <w:rPr>
          <w:rFonts w:ascii="Times New Roman" w:eastAsia="Times New Roman" w:hAnsi="Times New Roman" w:cs="Times New Roman"/>
          <w:sz w:val="24"/>
          <w:szCs w:val="24"/>
        </w:rPr>
      </w:pPr>
      <w:r w:rsidRPr="00320F6C">
        <w:rPr>
          <w:rFonts w:ascii="Times New Roman" w:eastAsia="Times New Roman" w:hAnsi="Times New Roman" w:cs="Times New Roman"/>
          <w:b/>
          <w:bCs/>
          <w:sz w:val="24"/>
          <w:szCs w:val="24"/>
        </w:rPr>
        <w:t>пользования библиотечным фондом учебной литературы</w:t>
      </w: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p>
    <w:p w:rsidR="00320F6C" w:rsidRPr="00320F6C" w:rsidRDefault="00320F6C" w:rsidP="004E1B22">
      <w:pPr>
        <w:spacing w:before="100" w:beforeAutospacing="1" w:after="100" w:afterAutospacing="1" w:line="240" w:lineRule="auto"/>
        <w:jc w:val="both"/>
        <w:rPr>
          <w:rFonts w:ascii="Times New Roman" w:eastAsia="Times New Roman" w:hAnsi="Times New Roman" w:cs="Times New Roman"/>
          <w:sz w:val="24"/>
          <w:szCs w:val="24"/>
        </w:rPr>
      </w:pPr>
      <w:r w:rsidRPr="00320F6C">
        <w:rPr>
          <w:rFonts w:ascii="Times New Roman" w:eastAsia="Times New Roman" w:hAnsi="Times New Roman" w:cs="Times New Roman"/>
          <w:sz w:val="24"/>
          <w:szCs w:val="24"/>
        </w:rPr>
        <w:t>Данные Правила разработаны на основании закона РФ «О библиотечном деле» от 23 ноября 1994 г. Согласно Федеральному Закону о библиотечном деле (1994, ст.13, п.2), библиотека имеет право составлять и утверждать правила пользования библиотекой. Согласно статье 9 и статье 13 п.4 того же закона размер компенсации ущерба, нанесённого пользователем библиотечному фонду, устанавливается правилами пользования библиотек</w:t>
      </w:r>
      <w:proofErr w:type="gramStart"/>
      <w:r w:rsidRPr="00320F6C">
        <w:rPr>
          <w:rFonts w:ascii="Times New Roman" w:eastAsia="Times New Roman" w:hAnsi="Times New Roman" w:cs="Times New Roman"/>
          <w:sz w:val="24"/>
          <w:szCs w:val="24"/>
        </w:rPr>
        <w:t>.Д</w:t>
      </w:r>
      <w:proofErr w:type="gramEnd"/>
      <w:r w:rsidRPr="00320F6C">
        <w:rPr>
          <w:rFonts w:ascii="Times New Roman" w:eastAsia="Times New Roman" w:hAnsi="Times New Roman" w:cs="Times New Roman"/>
          <w:sz w:val="24"/>
          <w:szCs w:val="24"/>
        </w:rPr>
        <w:t>анные Правила входят в свод Правил пользования библиотекой.</w:t>
      </w:r>
    </w:p>
    <w:p w:rsidR="00320F6C" w:rsidRPr="00320F6C" w:rsidRDefault="00320F6C" w:rsidP="004E1B22">
      <w:pPr>
        <w:spacing w:before="100" w:beforeAutospacing="1" w:after="100" w:afterAutospacing="1" w:line="240" w:lineRule="auto"/>
        <w:jc w:val="both"/>
        <w:rPr>
          <w:rFonts w:ascii="Times New Roman" w:eastAsia="Times New Roman" w:hAnsi="Times New Roman" w:cs="Times New Roman"/>
          <w:sz w:val="24"/>
          <w:szCs w:val="24"/>
        </w:rPr>
      </w:pP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r w:rsidRPr="00320F6C">
        <w:rPr>
          <w:rFonts w:ascii="Times New Roman" w:eastAsia="Times New Roman" w:hAnsi="Times New Roman" w:cs="Times New Roman"/>
          <w:b/>
          <w:bCs/>
          <w:sz w:val="24"/>
          <w:szCs w:val="24"/>
        </w:rPr>
        <w:t>1. Общие положения</w:t>
      </w: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r w:rsidRPr="00320F6C">
        <w:rPr>
          <w:rFonts w:ascii="Times New Roman" w:eastAsia="Times New Roman" w:hAnsi="Times New Roman" w:cs="Times New Roman"/>
          <w:sz w:val="24"/>
          <w:szCs w:val="24"/>
        </w:rPr>
        <w:t>1.1. Право свободного и бесплатного пользования учебниками имеют все учащиеся школы, соблюдающие правила пользования библиотекой.</w:t>
      </w: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r w:rsidRPr="00320F6C">
        <w:rPr>
          <w:rFonts w:ascii="Times New Roman" w:eastAsia="Times New Roman" w:hAnsi="Times New Roman" w:cs="Times New Roman"/>
          <w:sz w:val="24"/>
          <w:szCs w:val="24"/>
        </w:rPr>
        <w:t>1.2. Учащимся школы выдается по одному комплекту учебников на текущий учебный год (выдача учебников за предыдущие классы с целью повторения учебного материала осуществляется по согласованию с библиотекой).</w:t>
      </w: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r w:rsidRPr="00320F6C">
        <w:rPr>
          <w:rFonts w:ascii="Times New Roman" w:eastAsia="Times New Roman" w:hAnsi="Times New Roman" w:cs="Times New Roman"/>
          <w:sz w:val="24"/>
          <w:szCs w:val="24"/>
        </w:rPr>
        <w:t>1.3. Комиссия в составе заместителя директора по УВР, библиотекаря, классных руководителей, представителей Совета учащихся имеет право проверять сохранность учебной литературы в течение учебного года (не менее 1 раза в учебный год).</w:t>
      </w: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r w:rsidRPr="00320F6C">
        <w:rPr>
          <w:rFonts w:ascii="Times New Roman" w:eastAsia="Times New Roman" w:hAnsi="Times New Roman" w:cs="Times New Roman"/>
          <w:b/>
          <w:bCs/>
          <w:sz w:val="24"/>
          <w:szCs w:val="24"/>
        </w:rPr>
        <w:t>2. Библиотека обязана:</w:t>
      </w: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r w:rsidRPr="00320F6C">
        <w:rPr>
          <w:rFonts w:ascii="Times New Roman" w:eastAsia="Times New Roman" w:hAnsi="Times New Roman" w:cs="Times New Roman"/>
          <w:sz w:val="24"/>
          <w:szCs w:val="24"/>
        </w:rPr>
        <w:t xml:space="preserve">2.1. Проводить инвентаризацию учебников, составлять (по заявкам учителей) и своевременно подавать в РУО заявку на поставку учебников в соответствии с суммой областной субвенции. </w:t>
      </w: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r w:rsidRPr="00320F6C">
        <w:rPr>
          <w:rFonts w:ascii="Times New Roman" w:eastAsia="Times New Roman" w:hAnsi="Times New Roman" w:cs="Times New Roman"/>
          <w:sz w:val="24"/>
          <w:szCs w:val="24"/>
        </w:rPr>
        <w:t>2.2. Принимать учебники от поставщиков и проводить техническую обработку учебников.</w:t>
      </w: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r w:rsidRPr="00320F6C">
        <w:rPr>
          <w:rFonts w:ascii="Times New Roman" w:eastAsia="Times New Roman" w:hAnsi="Times New Roman" w:cs="Times New Roman"/>
          <w:sz w:val="24"/>
          <w:szCs w:val="24"/>
        </w:rPr>
        <w:t xml:space="preserve">2.3. Вести учёт и </w:t>
      </w:r>
      <w:proofErr w:type="gramStart"/>
      <w:r w:rsidRPr="00320F6C">
        <w:rPr>
          <w:rFonts w:ascii="Times New Roman" w:eastAsia="Times New Roman" w:hAnsi="Times New Roman" w:cs="Times New Roman"/>
          <w:sz w:val="24"/>
          <w:szCs w:val="24"/>
        </w:rPr>
        <w:t>контроль за</w:t>
      </w:r>
      <w:proofErr w:type="gramEnd"/>
      <w:r w:rsidRPr="00320F6C">
        <w:rPr>
          <w:rFonts w:ascii="Times New Roman" w:eastAsia="Times New Roman" w:hAnsi="Times New Roman" w:cs="Times New Roman"/>
          <w:sz w:val="24"/>
          <w:szCs w:val="24"/>
        </w:rPr>
        <w:t xml:space="preserve"> сохранностью учебников.</w:t>
      </w: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r w:rsidRPr="00320F6C">
        <w:rPr>
          <w:rFonts w:ascii="Times New Roman" w:eastAsia="Times New Roman" w:hAnsi="Times New Roman" w:cs="Times New Roman"/>
          <w:sz w:val="24"/>
          <w:szCs w:val="24"/>
        </w:rPr>
        <w:t>2.4. Заранее составлять график приёма и выдачи учебников по классам (на июнь), доводить его до сведения учителей и учащихся.</w:t>
      </w: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r w:rsidRPr="00320F6C">
        <w:rPr>
          <w:rFonts w:ascii="Times New Roman" w:eastAsia="Times New Roman" w:hAnsi="Times New Roman" w:cs="Times New Roman"/>
          <w:sz w:val="24"/>
          <w:szCs w:val="24"/>
        </w:rPr>
        <w:t>2.5. Организовывать процесс приёма и выдачи литературы по классам.</w:t>
      </w: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r w:rsidRPr="00320F6C">
        <w:rPr>
          <w:rFonts w:ascii="Times New Roman" w:eastAsia="Times New Roman" w:hAnsi="Times New Roman" w:cs="Times New Roman"/>
          <w:sz w:val="24"/>
          <w:szCs w:val="24"/>
        </w:rPr>
        <w:lastRenderedPageBreak/>
        <w:t>2.6. Обеспечивать полным комплектом учебников всех учащихся, не имеющих задолженностей (в соответствии с пунктом 1.1 и пунктом 3.5. настоящих Правил).</w:t>
      </w: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r w:rsidRPr="00320F6C">
        <w:rPr>
          <w:rFonts w:ascii="Times New Roman" w:eastAsia="Times New Roman" w:hAnsi="Times New Roman" w:cs="Times New Roman"/>
          <w:sz w:val="24"/>
          <w:szCs w:val="24"/>
        </w:rPr>
        <w:t>2.7. Оценивать и фиксировать оценку состояния учебника на момент выдачи.</w:t>
      </w: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r w:rsidRPr="00320F6C">
        <w:rPr>
          <w:rFonts w:ascii="Times New Roman" w:eastAsia="Times New Roman" w:hAnsi="Times New Roman" w:cs="Times New Roman"/>
          <w:sz w:val="24"/>
          <w:szCs w:val="24"/>
        </w:rPr>
        <w:t>2.8. Следить за состоянием возвращаемых учащимися учебников; для стимулирования аккуратного обращения с учебниками выдавать учебники худшего состояния пользователям, регулярно возвращающим испорченные учебники (имеется в виду порча, совместимая с продолжением использования данного учебника).</w:t>
      </w: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r w:rsidRPr="00320F6C">
        <w:rPr>
          <w:rFonts w:ascii="Times New Roman" w:eastAsia="Times New Roman" w:hAnsi="Times New Roman" w:cs="Times New Roman"/>
          <w:sz w:val="24"/>
          <w:szCs w:val="24"/>
        </w:rPr>
        <w:t>2.9. Следить за своевременным возмещением ущерба, нанесённого пользователями фонду учебников (в соответствии с пунктом 3.4 настоящих Правил).</w:t>
      </w: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r w:rsidRPr="00320F6C">
        <w:rPr>
          <w:rFonts w:ascii="Times New Roman" w:eastAsia="Times New Roman" w:hAnsi="Times New Roman" w:cs="Times New Roman"/>
          <w:b/>
          <w:bCs/>
          <w:sz w:val="24"/>
          <w:szCs w:val="24"/>
        </w:rPr>
        <w:t>3. Обязанности учащихся</w:t>
      </w: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r w:rsidRPr="00320F6C">
        <w:rPr>
          <w:rFonts w:ascii="Times New Roman" w:eastAsia="Times New Roman" w:hAnsi="Times New Roman" w:cs="Times New Roman"/>
          <w:sz w:val="24"/>
          <w:szCs w:val="24"/>
        </w:rPr>
        <w:t>3.1. Учащиеся возвращают и получают учебники в строго установленные сроки согласно графику приёма и выдачи учебников (кроме учебников, рассчитанных на несколько лет обучения).</w:t>
      </w: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r w:rsidRPr="00320F6C">
        <w:rPr>
          <w:rFonts w:ascii="Times New Roman" w:eastAsia="Times New Roman" w:hAnsi="Times New Roman" w:cs="Times New Roman"/>
          <w:sz w:val="24"/>
          <w:szCs w:val="24"/>
        </w:rPr>
        <w:t>3.2. Учащиеся должны возвращать школьные учебники в опрятном виде. В случае необходимости учащиеся их ремонтируют (подклеивают, подчищают).</w:t>
      </w:r>
    </w:p>
    <w:p w:rsidR="00320F6C" w:rsidRPr="00320F6C" w:rsidRDefault="00320F6C" w:rsidP="00320F6C">
      <w:pPr>
        <w:spacing w:after="0" w:line="240" w:lineRule="auto"/>
        <w:rPr>
          <w:rFonts w:ascii="Times New Roman" w:eastAsia="Times New Roman" w:hAnsi="Times New Roman" w:cs="Times New Roman"/>
          <w:sz w:val="24"/>
          <w:szCs w:val="24"/>
        </w:rPr>
      </w:pPr>
      <w:r w:rsidRPr="00320F6C">
        <w:rPr>
          <w:rFonts w:ascii="Times New Roman" w:eastAsia="Times New Roman" w:hAnsi="Times New Roman" w:cs="Times New Roman"/>
          <w:sz w:val="24"/>
          <w:szCs w:val="24"/>
        </w:rPr>
        <w:t>3.2. При получении учащиеся подписывают (на форзаце) каждый библиотечный учебник.</w:t>
      </w:r>
    </w:p>
    <w:p w:rsidR="00320F6C" w:rsidRPr="00320F6C" w:rsidRDefault="00320F6C" w:rsidP="00320F6C">
      <w:pPr>
        <w:spacing w:after="0" w:line="240" w:lineRule="auto"/>
        <w:rPr>
          <w:rFonts w:ascii="Times New Roman" w:eastAsia="Times New Roman" w:hAnsi="Times New Roman" w:cs="Times New Roman"/>
          <w:sz w:val="24"/>
          <w:szCs w:val="24"/>
        </w:rPr>
      </w:pPr>
      <w:r w:rsidRPr="00320F6C">
        <w:rPr>
          <w:rFonts w:ascii="Times New Roman" w:eastAsia="Times New Roman" w:hAnsi="Times New Roman" w:cs="Times New Roman"/>
          <w:sz w:val="24"/>
          <w:szCs w:val="24"/>
        </w:rPr>
        <w:t>3.3. Для лучшей сохранности при пользовании учащиеся обязаны снабжать учебники дополнительной съемной обложкой (синтетической или бумажной).</w:t>
      </w: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r w:rsidRPr="00320F6C">
        <w:rPr>
          <w:rFonts w:ascii="Times New Roman" w:eastAsia="Times New Roman" w:hAnsi="Times New Roman" w:cs="Times New Roman"/>
          <w:sz w:val="24"/>
          <w:szCs w:val="24"/>
        </w:rPr>
        <w:t xml:space="preserve">3.4. В случае порчи или утери учебной книги учащиеся должны возместить их </w:t>
      </w:r>
      <w:proofErr w:type="gramStart"/>
      <w:r w:rsidRPr="00320F6C">
        <w:rPr>
          <w:rFonts w:ascii="Times New Roman" w:eastAsia="Times New Roman" w:hAnsi="Times New Roman" w:cs="Times New Roman"/>
          <w:sz w:val="24"/>
          <w:szCs w:val="24"/>
        </w:rPr>
        <w:t>новыми</w:t>
      </w:r>
      <w:proofErr w:type="gramEnd"/>
      <w:r w:rsidRPr="00320F6C">
        <w:rPr>
          <w:rFonts w:ascii="Times New Roman" w:eastAsia="Times New Roman" w:hAnsi="Times New Roman" w:cs="Times New Roman"/>
          <w:sz w:val="24"/>
          <w:szCs w:val="24"/>
        </w:rPr>
        <w:t xml:space="preserve"> (тот же автор, то же наименование, то же издание), используя собственные средства. </w:t>
      </w:r>
      <w:r w:rsidRPr="00320F6C">
        <w:rPr>
          <w:rFonts w:ascii="Times New Roman" w:eastAsia="Times New Roman" w:hAnsi="Times New Roman" w:cs="Times New Roman"/>
          <w:b/>
          <w:bCs/>
          <w:sz w:val="24"/>
          <w:szCs w:val="24"/>
        </w:rPr>
        <w:t>В особых случаях</w:t>
      </w:r>
      <w:r w:rsidRPr="00320F6C">
        <w:rPr>
          <w:rFonts w:ascii="Times New Roman" w:eastAsia="Times New Roman" w:hAnsi="Times New Roman" w:cs="Times New Roman"/>
          <w:sz w:val="24"/>
          <w:szCs w:val="24"/>
        </w:rPr>
        <w:t xml:space="preserve"> при невозможности найти такой же учебник, допускается замена утраченного (или испорченного) учебника другим учебником (с учетом мнения библиотекаря) или часто востребованной, по сведениям библиотекаря, программной художественной книгой (в хорошем состоянии), либо другим изданием (в хорошем состоянии), представляющим для библиотеки определённую ценность.</w:t>
      </w: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r w:rsidRPr="00320F6C">
        <w:rPr>
          <w:rFonts w:ascii="Times New Roman" w:eastAsia="Times New Roman" w:hAnsi="Times New Roman" w:cs="Times New Roman"/>
          <w:sz w:val="24"/>
          <w:szCs w:val="24"/>
        </w:rPr>
        <w:t>3.5. Учащимся, не сдавшим хотя бы один учебник (или программную художественную литературу), комплекты на новый учебный год не выдаются до момента погашения задолженности.</w:t>
      </w: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r w:rsidRPr="00320F6C">
        <w:rPr>
          <w:rFonts w:ascii="Times New Roman" w:eastAsia="Times New Roman" w:hAnsi="Times New Roman" w:cs="Times New Roman"/>
          <w:sz w:val="24"/>
          <w:szCs w:val="24"/>
        </w:rPr>
        <w:t xml:space="preserve">3.6. При выбытии из школы ученики обязаны вернуть в библиотеку числящиеся за ними учебники, художественную литературу, печатные и электронные издания. </w:t>
      </w: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r w:rsidRPr="00320F6C">
        <w:rPr>
          <w:rFonts w:ascii="Times New Roman" w:eastAsia="Times New Roman" w:hAnsi="Times New Roman" w:cs="Times New Roman"/>
          <w:sz w:val="24"/>
          <w:szCs w:val="24"/>
        </w:rPr>
        <w:t>3.7. За утрату учащимися учебников, художественной литературы, печатных или электронных изданий из библиотечного фонда или причинение им невосполнимого вреда ответственность несут родители или лица, их заменяющие.</w:t>
      </w: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r w:rsidRPr="00320F6C">
        <w:rPr>
          <w:rFonts w:ascii="Times New Roman" w:eastAsia="Times New Roman" w:hAnsi="Times New Roman" w:cs="Times New Roman"/>
          <w:b/>
          <w:bCs/>
          <w:sz w:val="24"/>
          <w:szCs w:val="24"/>
        </w:rPr>
        <w:t>4. Обязанности классного руководителя</w:t>
      </w: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r w:rsidRPr="00320F6C">
        <w:rPr>
          <w:rFonts w:ascii="Times New Roman" w:eastAsia="Times New Roman" w:hAnsi="Times New Roman" w:cs="Times New Roman"/>
          <w:sz w:val="24"/>
          <w:szCs w:val="24"/>
        </w:rPr>
        <w:t>4.1. Классный руководитель обязан:</w:t>
      </w: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r w:rsidRPr="00320F6C">
        <w:rPr>
          <w:rFonts w:ascii="Times New Roman" w:eastAsia="Times New Roman" w:hAnsi="Times New Roman" w:cs="Times New Roman"/>
          <w:sz w:val="24"/>
          <w:szCs w:val="24"/>
        </w:rPr>
        <w:t>- провести беседу-инструктаж учащихся своего класса о правилах пользования школьными учебниками;</w:t>
      </w: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r w:rsidRPr="00320F6C">
        <w:rPr>
          <w:rFonts w:ascii="Times New Roman" w:eastAsia="Times New Roman" w:hAnsi="Times New Roman" w:cs="Times New Roman"/>
          <w:sz w:val="24"/>
          <w:szCs w:val="24"/>
        </w:rPr>
        <w:t>4.2. В конце учебного года классный руководитель обязан:</w:t>
      </w: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r w:rsidRPr="00320F6C">
        <w:rPr>
          <w:rFonts w:ascii="Times New Roman" w:eastAsia="Times New Roman" w:hAnsi="Times New Roman" w:cs="Times New Roman"/>
          <w:sz w:val="24"/>
          <w:szCs w:val="24"/>
        </w:rPr>
        <w:lastRenderedPageBreak/>
        <w:t>- согласовать график сдачи и получения учебников с заведующей библиотекой;</w:t>
      </w: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r w:rsidRPr="00320F6C">
        <w:rPr>
          <w:rFonts w:ascii="Times New Roman" w:eastAsia="Times New Roman" w:hAnsi="Times New Roman" w:cs="Times New Roman"/>
          <w:sz w:val="24"/>
          <w:szCs w:val="24"/>
        </w:rPr>
        <w:t xml:space="preserve">- обеспечить своевременную сдачу учебников учащимися своего класса в школьную библиотеку в соответствии с графиком; </w:t>
      </w: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r w:rsidRPr="00320F6C">
        <w:rPr>
          <w:rFonts w:ascii="Times New Roman" w:eastAsia="Times New Roman" w:hAnsi="Times New Roman" w:cs="Times New Roman"/>
          <w:sz w:val="24"/>
          <w:szCs w:val="24"/>
        </w:rPr>
        <w:t>- определить совместно с учителями-предметниками и родителями минимальный перечень дидактических материалов, приобретаемый на средства семьи;</w:t>
      </w: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r w:rsidRPr="00320F6C">
        <w:rPr>
          <w:rFonts w:ascii="Times New Roman" w:eastAsia="Times New Roman" w:hAnsi="Times New Roman" w:cs="Times New Roman"/>
          <w:sz w:val="24"/>
          <w:szCs w:val="24"/>
        </w:rPr>
        <w:t>- информировать родителей и учащихся о перечне необходимых дидактических материалов, входящих в комплект ученика данного класса;</w:t>
      </w: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r w:rsidRPr="00320F6C">
        <w:rPr>
          <w:rFonts w:ascii="Times New Roman" w:eastAsia="Times New Roman" w:hAnsi="Times New Roman" w:cs="Times New Roman"/>
          <w:sz w:val="24"/>
          <w:szCs w:val="24"/>
        </w:rPr>
        <w:t>4.3. В начале года классный руководитель обязан:</w:t>
      </w: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r w:rsidRPr="00320F6C">
        <w:rPr>
          <w:rFonts w:ascii="Times New Roman" w:eastAsia="Times New Roman" w:hAnsi="Times New Roman" w:cs="Times New Roman"/>
          <w:sz w:val="24"/>
          <w:szCs w:val="24"/>
        </w:rPr>
        <w:t>- проверить наличие комплекта учебников у каждого учащегося класса, выяснить причину наличия неполного комплекта, принять меры: обратиться к библиотекарю, родителям (поручителям);</w:t>
      </w: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r w:rsidRPr="00320F6C">
        <w:rPr>
          <w:rFonts w:ascii="Times New Roman" w:eastAsia="Times New Roman" w:hAnsi="Times New Roman" w:cs="Times New Roman"/>
          <w:sz w:val="24"/>
          <w:szCs w:val="24"/>
        </w:rPr>
        <w:t>4.4. В течение года:</w:t>
      </w: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r w:rsidRPr="00320F6C">
        <w:rPr>
          <w:rFonts w:ascii="Times New Roman" w:eastAsia="Times New Roman" w:hAnsi="Times New Roman" w:cs="Times New Roman"/>
          <w:sz w:val="24"/>
          <w:szCs w:val="24"/>
        </w:rPr>
        <w:t xml:space="preserve">- классный руководитель осуществляет </w:t>
      </w:r>
      <w:proofErr w:type="gramStart"/>
      <w:r w:rsidRPr="00320F6C">
        <w:rPr>
          <w:rFonts w:ascii="Times New Roman" w:eastAsia="Times New Roman" w:hAnsi="Times New Roman" w:cs="Times New Roman"/>
          <w:sz w:val="24"/>
          <w:szCs w:val="24"/>
        </w:rPr>
        <w:t>контроль за</w:t>
      </w:r>
      <w:proofErr w:type="gramEnd"/>
      <w:r w:rsidRPr="00320F6C">
        <w:rPr>
          <w:rFonts w:ascii="Times New Roman" w:eastAsia="Times New Roman" w:hAnsi="Times New Roman" w:cs="Times New Roman"/>
          <w:sz w:val="24"/>
          <w:szCs w:val="24"/>
        </w:rPr>
        <w:t xml:space="preserve"> состоянием библиотечных учебников, находящихся в пользовании учащихся класса;</w:t>
      </w: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r w:rsidRPr="00320F6C">
        <w:rPr>
          <w:rFonts w:ascii="Times New Roman" w:eastAsia="Times New Roman" w:hAnsi="Times New Roman" w:cs="Times New Roman"/>
          <w:b/>
          <w:bCs/>
          <w:sz w:val="24"/>
          <w:szCs w:val="24"/>
        </w:rPr>
        <w:t>5. Обязанности учителя-предметника</w:t>
      </w: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r w:rsidRPr="00320F6C">
        <w:rPr>
          <w:rFonts w:ascii="Times New Roman" w:eastAsia="Times New Roman" w:hAnsi="Times New Roman" w:cs="Times New Roman"/>
          <w:sz w:val="24"/>
          <w:szCs w:val="24"/>
        </w:rPr>
        <w:t>Учитель-предметник:</w:t>
      </w: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r w:rsidRPr="00320F6C">
        <w:rPr>
          <w:rFonts w:ascii="Times New Roman" w:eastAsia="Times New Roman" w:hAnsi="Times New Roman" w:cs="Times New Roman"/>
          <w:sz w:val="24"/>
          <w:szCs w:val="24"/>
        </w:rPr>
        <w:t>- своевременно вносит предложения об утверждении на педагогическом совете ОУ перечня учебников, необходимых для реализации образовательной программы на предстоящий учебный год;</w:t>
      </w: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r w:rsidRPr="00320F6C">
        <w:rPr>
          <w:rFonts w:ascii="Times New Roman" w:eastAsia="Times New Roman" w:hAnsi="Times New Roman" w:cs="Times New Roman"/>
          <w:sz w:val="24"/>
          <w:szCs w:val="24"/>
        </w:rPr>
        <w:t>- делает дополнительную заявку на недостающие учебники;</w:t>
      </w: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proofErr w:type="gramStart"/>
      <w:r w:rsidRPr="00320F6C">
        <w:rPr>
          <w:rFonts w:ascii="Times New Roman" w:eastAsia="Times New Roman" w:hAnsi="Times New Roman" w:cs="Times New Roman"/>
          <w:sz w:val="24"/>
          <w:szCs w:val="24"/>
        </w:rPr>
        <w:t>- совместно с классным руководителем и родителями определяет минимальный перечень дидактических материалов для обучающихся, приобретаемый на средства семьи;</w:t>
      </w:r>
      <w:proofErr w:type="gramEnd"/>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r w:rsidRPr="00320F6C">
        <w:rPr>
          <w:rFonts w:ascii="Times New Roman" w:eastAsia="Times New Roman" w:hAnsi="Times New Roman" w:cs="Times New Roman"/>
          <w:sz w:val="24"/>
          <w:szCs w:val="24"/>
        </w:rPr>
        <w:t>- в течение года следит за состоянием учебников по своему предмету.</w:t>
      </w: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r w:rsidRPr="00320F6C">
        <w:rPr>
          <w:rFonts w:ascii="Times New Roman" w:eastAsia="Times New Roman" w:hAnsi="Times New Roman" w:cs="Times New Roman"/>
          <w:b/>
          <w:bCs/>
          <w:sz w:val="24"/>
          <w:szCs w:val="24"/>
        </w:rPr>
        <w:t>6. Обязанности родителей (или заменяющих их лиц) учащихся</w:t>
      </w: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r w:rsidRPr="00320F6C">
        <w:rPr>
          <w:rFonts w:ascii="Times New Roman" w:eastAsia="Times New Roman" w:hAnsi="Times New Roman" w:cs="Times New Roman"/>
          <w:sz w:val="24"/>
          <w:szCs w:val="24"/>
        </w:rPr>
        <w:t>Поскольку за несовершеннолетних учащихся ответственность несут родители (или заменяющие их лица), то в их обязанности входит контроль и содействие выполнению обязанностей учащихся, а именно:</w:t>
      </w: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r w:rsidRPr="00320F6C">
        <w:rPr>
          <w:rFonts w:ascii="Times New Roman" w:eastAsia="Times New Roman" w:hAnsi="Times New Roman" w:cs="Times New Roman"/>
          <w:sz w:val="24"/>
          <w:szCs w:val="24"/>
        </w:rPr>
        <w:t>- обеспечивать своевременную сдачу учебников учащимися в школьную библиотеку в соответствии с графиком;</w:t>
      </w: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r w:rsidRPr="00320F6C">
        <w:rPr>
          <w:rFonts w:ascii="Times New Roman" w:eastAsia="Times New Roman" w:hAnsi="Times New Roman" w:cs="Times New Roman"/>
          <w:sz w:val="24"/>
          <w:szCs w:val="24"/>
        </w:rPr>
        <w:t>- обеспечивать ремонт учебников в случае необходимости;</w:t>
      </w: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r w:rsidRPr="00320F6C">
        <w:rPr>
          <w:rFonts w:ascii="Times New Roman" w:eastAsia="Times New Roman" w:hAnsi="Times New Roman" w:cs="Times New Roman"/>
          <w:sz w:val="24"/>
          <w:szCs w:val="24"/>
        </w:rPr>
        <w:t xml:space="preserve">- осуществлять </w:t>
      </w:r>
      <w:proofErr w:type="gramStart"/>
      <w:r w:rsidRPr="00320F6C">
        <w:rPr>
          <w:rFonts w:ascii="Times New Roman" w:eastAsia="Times New Roman" w:hAnsi="Times New Roman" w:cs="Times New Roman"/>
          <w:sz w:val="24"/>
          <w:szCs w:val="24"/>
        </w:rPr>
        <w:t>контроль за</w:t>
      </w:r>
      <w:proofErr w:type="gramEnd"/>
      <w:r w:rsidRPr="00320F6C">
        <w:rPr>
          <w:rFonts w:ascii="Times New Roman" w:eastAsia="Times New Roman" w:hAnsi="Times New Roman" w:cs="Times New Roman"/>
          <w:sz w:val="24"/>
          <w:szCs w:val="24"/>
        </w:rPr>
        <w:t xml:space="preserve"> состоянием библиотечных учебников, находящихся в пользовании учащихся;</w:t>
      </w: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r w:rsidRPr="00320F6C">
        <w:rPr>
          <w:rFonts w:ascii="Times New Roman" w:eastAsia="Times New Roman" w:hAnsi="Times New Roman" w:cs="Times New Roman"/>
          <w:sz w:val="24"/>
          <w:szCs w:val="24"/>
        </w:rPr>
        <w:t>- обеспечивать наличие на учебниках съёмной обложки, не приводящей к порче обложки и форзаца книги;</w:t>
      </w:r>
    </w:p>
    <w:p w:rsidR="00320F6C" w:rsidRPr="00320F6C" w:rsidRDefault="00320F6C" w:rsidP="00320F6C">
      <w:pPr>
        <w:spacing w:before="100" w:beforeAutospacing="1" w:after="100" w:afterAutospacing="1" w:line="240" w:lineRule="auto"/>
        <w:rPr>
          <w:rFonts w:ascii="Times New Roman" w:eastAsia="Times New Roman" w:hAnsi="Times New Roman" w:cs="Times New Roman"/>
          <w:sz w:val="24"/>
          <w:szCs w:val="24"/>
        </w:rPr>
      </w:pPr>
      <w:r w:rsidRPr="00320F6C">
        <w:rPr>
          <w:rFonts w:ascii="Times New Roman" w:eastAsia="Times New Roman" w:hAnsi="Times New Roman" w:cs="Times New Roman"/>
          <w:sz w:val="24"/>
          <w:szCs w:val="24"/>
        </w:rPr>
        <w:lastRenderedPageBreak/>
        <w:t>- в случае утери (порчи) учебника обеспечивать своевременное возмещение ущерба, нанесённого библиотечному фонду школы в соответствии с пунктом 3.4. настоящих Правил.</w:t>
      </w:r>
    </w:p>
    <w:p w:rsidR="00E349FC" w:rsidRDefault="00320F6C" w:rsidP="00320F6C">
      <w:r w:rsidRPr="00320F6C">
        <w:rPr>
          <w:rFonts w:ascii="Times New Roman" w:eastAsia="Times New Roman" w:hAnsi="Times New Roman" w:cs="Times New Roman"/>
          <w:sz w:val="24"/>
          <w:szCs w:val="24"/>
        </w:rPr>
        <w:t>Родители (или заменяющие их лица) приобретают на свои средства дидактические материалы для обучающихся (рабочие тетради, прописи, атласы и т.п.), перечень которых определяется учителями-предметниками.</w:t>
      </w:r>
    </w:p>
    <w:sectPr w:rsidR="00E349FC" w:rsidSect="00103DF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320F6C"/>
    <w:rsid w:val="00103DFA"/>
    <w:rsid w:val="00320F6C"/>
    <w:rsid w:val="004E1B22"/>
    <w:rsid w:val="006A72BD"/>
    <w:rsid w:val="007C6E31"/>
    <w:rsid w:val="008425E6"/>
    <w:rsid w:val="009A7294"/>
    <w:rsid w:val="00E34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2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0F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Название1"/>
    <w:basedOn w:val="a"/>
    <w:rsid w:val="00103DFA"/>
    <w:pPr>
      <w:spacing w:after="0" w:line="240" w:lineRule="auto"/>
      <w:jc w:val="center"/>
    </w:pPr>
    <w:rPr>
      <w:rFonts w:ascii="Times New Roman" w:eastAsia="Times New Roman" w:hAnsi="Times New Roman" w:cs="Times New Roman"/>
      <w:b/>
      <w:caps/>
      <w:snapToGrid w:val="0"/>
      <w:sz w:val="32"/>
      <w:szCs w:val="20"/>
    </w:rPr>
  </w:style>
</w:styles>
</file>

<file path=word/webSettings.xml><?xml version="1.0" encoding="utf-8"?>
<w:webSettings xmlns:r="http://schemas.openxmlformats.org/officeDocument/2006/relationships" xmlns:w="http://schemas.openxmlformats.org/wordprocessingml/2006/main">
  <w:divs>
    <w:div w:id="52842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1009</Words>
  <Characters>5757</Characters>
  <Application>Microsoft Office Word</Application>
  <DocSecurity>0</DocSecurity>
  <Lines>47</Lines>
  <Paragraphs>13</Paragraphs>
  <ScaleCrop>false</ScaleCrop>
  <Company/>
  <LinksUpToDate>false</LinksUpToDate>
  <CharactersWithSpaces>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7</cp:revision>
  <dcterms:created xsi:type="dcterms:W3CDTF">2012-02-17T03:59:00Z</dcterms:created>
  <dcterms:modified xsi:type="dcterms:W3CDTF">2013-11-30T04:59:00Z</dcterms:modified>
</cp:coreProperties>
</file>